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5DC87" w14:textId="77777777" w:rsidR="00EC4009" w:rsidRDefault="00EC4009" w:rsidP="00EC4009">
      <w:pPr>
        <w:spacing w:after="0"/>
        <w:jc w:val="both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Döntési javaslat:</w:t>
      </w:r>
    </w:p>
    <w:p w14:paraId="38C9ECBA" w14:textId="77777777" w:rsidR="00EC4009" w:rsidRDefault="00EC4009" w:rsidP="00EC4009">
      <w:pPr>
        <w:spacing w:after="0"/>
        <w:jc w:val="both"/>
        <w:rPr>
          <w:rFonts w:ascii="Cambria" w:hAnsi="Cambria"/>
          <w:b/>
          <w:bCs/>
          <w:u w:val="single"/>
        </w:rPr>
      </w:pPr>
    </w:p>
    <w:p w14:paraId="358B7290" w14:textId="77777777" w:rsidR="00EC4009" w:rsidRDefault="00EC4009" w:rsidP="00EC4009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Balatonmáriafürdő Község Önkormányzata Képviselő-testületének</w:t>
      </w:r>
    </w:p>
    <w:p w14:paraId="41B6D3BB" w14:textId="00347DF8" w:rsidR="00EC4009" w:rsidRDefault="00EC4009" w:rsidP="00EC4009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………/2026.(VII.14.) képviselő-testületi határozata</w:t>
      </w:r>
      <w:r>
        <w:rPr>
          <w:rFonts w:ascii="Cambria" w:hAnsi="Cambria" w:cs="Arial"/>
          <w:b/>
          <w:u w:val="single"/>
        </w:rPr>
        <w:t xml:space="preserve"> klíma berendezés beszerzéséről</w:t>
      </w:r>
    </w:p>
    <w:p w14:paraId="09D7A6F3" w14:textId="77777777" w:rsidR="00EC4009" w:rsidRDefault="00EC4009" w:rsidP="00EC4009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62B4FECD" w14:textId="1B3ADD94" w:rsidR="00EC4009" w:rsidRDefault="00EC4009" w:rsidP="00EC400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EC4009">
        <w:rPr>
          <w:rFonts w:ascii="Cambria" w:hAnsi="Cambria" w:cs="Arial"/>
        </w:rPr>
        <w:t xml:space="preserve">Balatonmáriafürdő Község Önkormányzatának Képviselő-testülete </w:t>
      </w:r>
      <w:r w:rsidRPr="00EC4009">
        <w:rPr>
          <w:rFonts w:ascii="Cambria" w:hAnsi="Cambria" w:cs="Arial"/>
        </w:rPr>
        <w:t xml:space="preserve">az önkormányzat tulajdonát képező, és az </w:t>
      </w:r>
      <w:r w:rsidRPr="00EC4009">
        <w:rPr>
          <w:rFonts w:ascii="Cambria" w:hAnsi="Cambria"/>
        </w:rPr>
        <w:t>M&amp;K Fúvószenekar</w:t>
      </w:r>
      <w:r w:rsidRPr="00EC4009">
        <w:rPr>
          <w:rFonts w:ascii="Cambria" w:hAnsi="Cambria"/>
        </w:rPr>
        <w:t xml:space="preserve"> által bérelt, Balatonmáriafürdő, Gróf Széchényi Imre tér 9. szám alatti zenetermébe 1 db GREE GWH18ACDXF klíma szett beszerzése mellett dönt Takács Tamás (8692 Szőlősgyörök, Táncsics M. u. 17/2) egyéni vállalkozótól </w:t>
      </w:r>
      <w:r w:rsidRPr="00EC4009">
        <w:rPr>
          <w:rFonts w:ascii="Cambria" w:hAnsi="Cambria"/>
          <w:b/>
          <w:bCs/>
        </w:rPr>
        <w:t>bruttó 519.900 Ft</w:t>
      </w:r>
      <w:r>
        <w:rPr>
          <w:rFonts w:ascii="Cambria" w:hAnsi="Cambria"/>
        </w:rPr>
        <w:t xml:space="preserve"> (telepítési költséggel együtt)</w:t>
      </w:r>
      <w:r w:rsidRPr="00EC4009">
        <w:rPr>
          <w:rFonts w:ascii="Cambria" w:hAnsi="Cambria"/>
        </w:rPr>
        <w:t xml:space="preserve"> </w:t>
      </w:r>
      <w:r>
        <w:rPr>
          <w:rFonts w:ascii="Cambria" w:hAnsi="Cambria"/>
        </w:rPr>
        <w:t>értékben az önkormányzat 2026. évi költségvetésének fejlesztési tartaléka terhére.</w:t>
      </w:r>
    </w:p>
    <w:p w14:paraId="10E0D4C5" w14:textId="77777777" w:rsidR="00EC4009" w:rsidRDefault="00EC4009" w:rsidP="00EC4009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1C4F49A2" w14:textId="6DFC2989" w:rsidR="00EC4009" w:rsidRDefault="00EC4009" w:rsidP="00EC4009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Határidő: </w:t>
      </w:r>
      <w:r>
        <w:rPr>
          <w:rFonts w:ascii="Cambria" w:hAnsi="Cambria" w:cs="Arial"/>
        </w:rPr>
        <w:t>15 nap</w:t>
      </w:r>
    </w:p>
    <w:p w14:paraId="28C88AF1" w14:textId="77777777" w:rsidR="00EC4009" w:rsidRDefault="00EC4009" w:rsidP="00EC4009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Felelős: Balog Mátyás polgármester</w:t>
      </w:r>
    </w:p>
    <w:p w14:paraId="3EF59BDD" w14:textId="77777777" w:rsidR="00C058AF" w:rsidRDefault="00C058AF"/>
    <w:sectPr w:rsidR="00C05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09"/>
    <w:rsid w:val="000C503D"/>
    <w:rsid w:val="00B80F6F"/>
    <w:rsid w:val="00C058AF"/>
    <w:rsid w:val="00C229B3"/>
    <w:rsid w:val="00C86450"/>
    <w:rsid w:val="00EC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C0B35"/>
  <w15:chartTrackingRefBased/>
  <w15:docId w15:val="{95B41F2C-8FF2-4B69-973D-73BAB226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C4009"/>
    <w:pPr>
      <w:spacing w:line="25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EC40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C40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C400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C400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C400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C400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C400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C400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C400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C40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C4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C40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C400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C400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C400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C400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C400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C400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C40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C4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C400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C4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C4009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C400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C4009"/>
    <w:pPr>
      <w:spacing w:line="259" w:lineRule="auto"/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C400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C40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C400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C40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599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1</cp:revision>
  <dcterms:created xsi:type="dcterms:W3CDTF">2026-07-13T08:36:00Z</dcterms:created>
  <dcterms:modified xsi:type="dcterms:W3CDTF">2026-07-13T08:46:00Z</dcterms:modified>
</cp:coreProperties>
</file>